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15D" w:rsidRPr="0053480F" w:rsidRDefault="0083015D" w:rsidP="00F4765B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bookmarkStart w:id="0" w:name="_GoBack"/>
      <w:bookmarkEnd w:id="0"/>
      <w:r w:rsidRPr="0053480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منابع آزمون پیش کارورزی</w:t>
      </w:r>
    </w:p>
    <w:p w:rsidR="006545CC" w:rsidRPr="00B72BBD" w:rsidRDefault="006545CC" w:rsidP="006545CC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B72BBD">
        <w:rPr>
          <w:rFonts w:cs="B Nazanin" w:hint="cs"/>
          <w:b/>
          <w:bCs/>
          <w:sz w:val="24"/>
          <w:szCs w:val="24"/>
          <w:highlight w:val="yellow"/>
          <w:u w:val="single"/>
          <w:rtl/>
          <w:lang w:bidi="fa-IR"/>
        </w:rPr>
        <w:t xml:space="preserve">توانمندیها و مهارت های اصلی مورد انتظار برای آزمون </w:t>
      </w:r>
      <w:r w:rsidRPr="00B72BBD">
        <w:rPr>
          <w:rFonts w:cs="B Nazanin"/>
          <w:b/>
          <w:bCs/>
          <w:sz w:val="24"/>
          <w:szCs w:val="24"/>
          <w:highlight w:val="yellow"/>
          <w:u w:val="single"/>
          <w:lang w:bidi="fa-IR"/>
        </w:rPr>
        <w:t>OSCE</w:t>
      </w:r>
    </w:p>
    <w:tbl>
      <w:tblPr>
        <w:tblStyle w:val="TableGrid"/>
        <w:tblpPr w:leftFromText="180" w:rightFromText="180" w:vertAnchor="page" w:horzAnchor="margin" w:tblpXSpec="center" w:tblpY="1951"/>
        <w:tblW w:w="9805" w:type="dxa"/>
        <w:tblLook w:val="04A0" w:firstRow="1" w:lastRow="0" w:firstColumn="1" w:lastColumn="0" w:noHBand="0" w:noVBand="1"/>
      </w:tblPr>
      <w:tblGrid>
        <w:gridCol w:w="3078"/>
        <w:gridCol w:w="6727"/>
      </w:tblGrid>
      <w:tr w:rsidR="006545CC" w:rsidRPr="0053480F" w:rsidTr="002B477F">
        <w:tc>
          <w:tcPr>
            <w:tcW w:w="3078" w:type="dxa"/>
          </w:tcPr>
          <w:p w:rsidR="006545CC" w:rsidRPr="0053480F" w:rsidRDefault="006545CC" w:rsidP="002B477F">
            <w:pPr>
              <w:bidi/>
              <w:spacing w:line="216" w:lineRule="auto"/>
              <w:jc w:val="center"/>
              <w:rPr>
                <w:rFonts w:cs="B Nazanin"/>
                <w:b/>
                <w:bCs/>
                <w:rtl/>
              </w:rPr>
            </w:pPr>
            <w:r w:rsidRPr="0053480F">
              <w:rPr>
                <w:rFonts w:cs="B Nazanin" w:hint="cs"/>
                <w:b/>
                <w:bCs/>
                <w:rtl/>
              </w:rPr>
              <w:lastRenderedPageBreak/>
              <w:t>منابع</w:t>
            </w:r>
          </w:p>
        </w:tc>
        <w:tc>
          <w:tcPr>
            <w:tcW w:w="6727" w:type="dxa"/>
          </w:tcPr>
          <w:p w:rsidR="006545CC" w:rsidRPr="0053480F" w:rsidRDefault="006545CC" w:rsidP="002B477F">
            <w:pPr>
              <w:bidi/>
              <w:spacing w:line="216" w:lineRule="auto"/>
              <w:jc w:val="center"/>
              <w:rPr>
                <w:rFonts w:cs="B Nazanin"/>
                <w:b/>
                <w:bCs/>
              </w:rPr>
            </w:pPr>
            <w:r w:rsidRPr="0053480F">
              <w:rPr>
                <w:rFonts w:cs="B Nazanin" w:hint="cs"/>
                <w:b/>
                <w:bCs/>
                <w:rtl/>
              </w:rPr>
              <w:t>محتوی</w:t>
            </w:r>
          </w:p>
        </w:tc>
      </w:tr>
      <w:tr w:rsidR="00331728" w:rsidRPr="0053480F" w:rsidTr="002B477F">
        <w:trPr>
          <w:trHeight w:val="330"/>
        </w:trPr>
        <w:tc>
          <w:tcPr>
            <w:tcW w:w="3078" w:type="dxa"/>
            <w:vMerge w:val="restart"/>
          </w:tcPr>
          <w:p w:rsidR="00331728" w:rsidRPr="0015134B" w:rsidRDefault="00331728" w:rsidP="002B477F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jc w:val="both"/>
              <w:rPr>
                <w:rFonts w:cs="B Nazanin"/>
                <w:rtl/>
              </w:rPr>
            </w:pPr>
            <w:r w:rsidRPr="0015134B">
              <w:rPr>
                <w:rFonts w:cs="B Nazanin" w:hint="cs"/>
                <w:rtl/>
              </w:rPr>
              <w:t>اصول پرستاری تیلور(مهارت های بالینی پرستاری- ویرایش چهارم2015)</w:t>
            </w:r>
          </w:p>
          <w:p w:rsidR="00331728" w:rsidRDefault="00331728" w:rsidP="002B477F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پرستاری داخلی جراحی برونر و سودارث</w:t>
            </w:r>
          </w:p>
          <w:p w:rsidR="00331728" w:rsidRDefault="00331728" w:rsidP="002B477F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کتاب پرستاری مراقبت ویژه ملاحت نیک روان  و حسین شیری</w:t>
            </w:r>
          </w:p>
          <w:p w:rsidR="00182969" w:rsidRPr="00DD0398" w:rsidRDefault="00182969" w:rsidP="002B477F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روان پرستاری (بهداشت روان 1) محسن کوشان، سعید واقعی</w:t>
            </w:r>
          </w:p>
          <w:p w:rsidR="00331728" w:rsidRDefault="00331728" w:rsidP="002B477F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jc w:val="both"/>
              <w:rPr>
                <w:rFonts w:cs="B Nazanin"/>
                <w:lang w:bidi="fa-IR"/>
              </w:rPr>
            </w:pPr>
            <w:r w:rsidRPr="00DD0398">
              <w:rPr>
                <w:rFonts w:cs="B Nazanin" w:hint="cs"/>
                <w:rtl/>
              </w:rPr>
              <w:t xml:space="preserve">در مورد </w:t>
            </w:r>
            <w:r w:rsidRPr="00DD0398">
              <w:rPr>
                <w:rFonts w:cs="B Nazanin"/>
              </w:rPr>
              <w:t>CPR</w:t>
            </w:r>
            <w:r w:rsidRPr="00DD0398">
              <w:rPr>
                <w:rFonts w:cs="B Nazanin" w:hint="cs"/>
                <w:rtl/>
                <w:lang w:bidi="fa-IR"/>
              </w:rPr>
              <w:t xml:space="preserve"> نوزاد، کودکان و بالغین - مراقبت از کودک و واکسیناسیون،  مراقبت از خانم باردار - مهارت های مربوط به کودکان و نوزادان و بر اساس رفرنس های معرفی شده در آن دروس</w:t>
            </w:r>
          </w:p>
          <w:p w:rsidR="002B477F" w:rsidRDefault="004D5599" w:rsidP="002B477F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برنامه کشوری ارائه خدمات مامایی و زایمان</w:t>
            </w:r>
            <w:r w:rsidR="00222813">
              <w:rPr>
                <w:rFonts w:cs="B Nazanin"/>
                <w:lang w:bidi="fa-IR"/>
              </w:rPr>
              <w:t xml:space="preserve"> </w:t>
            </w:r>
            <w:r w:rsidR="003A7840">
              <w:rPr>
                <w:rFonts w:cs="B Nazanin" w:hint="cs"/>
                <w:rtl/>
                <w:lang w:bidi="fa-IR"/>
              </w:rPr>
              <w:t>(بارگذاری شده در سایت)</w:t>
            </w:r>
          </w:p>
          <w:p w:rsidR="003A7840" w:rsidRDefault="003A7840" w:rsidP="003A7840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برنامه واکسیناسیون کشوری (بارگذاری شده در سایت)</w:t>
            </w:r>
          </w:p>
          <w:p w:rsidR="003A7840" w:rsidRDefault="003A7840" w:rsidP="003A7840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مراقبت از کودک سالم  (بارگذاری شده در سایت)</w:t>
            </w:r>
          </w:p>
          <w:p w:rsidR="004D5599" w:rsidRPr="00DD0398" w:rsidRDefault="002B477F" w:rsidP="002B477F">
            <w:pPr>
              <w:pStyle w:val="ListParagraph"/>
              <w:numPr>
                <w:ilvl w:val="0"/>
                <w:numId w:val="8"/>
              </w:numPr>
              <w:bidi/>
              <w:spacing w:line="216" w:lineRule="auto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پرستاری کودکان ونگ </w:t>
            </w:r>
            <w:r w:rsidR="004D5599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>علائم حیاتی (درجه حرارت، نبض های محیطی، فشارخون و تنفس)و ثبت آن</w:t>
            </w:r>
          </w:p>
        </w:tc>
      </w:tr>
      <w:tr w:rsidR="00331728" w:rsidRPr="0053480F" w:rsidTr="002B477F">
        <w:trPr>
          <w:trHeight w:val="225"/>
        </w:trPr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>پیشگیری و کنترل عفونت (شستن دست، استفاده از وسایل محافظت کننده فردی، پوشیدن دستکش استریل، آماده کردن یک سطح استریل و اضافه نمودن وسایل به آن سطح)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</w:rPr>
            </w:pPr>
            <w:r w:rsidRPr="0053480F">
              <w:rPr>
                <w:rFonts w:cs="B Nazanin" w:hint="cs"/>
                <w:rtl/>
              </w:rPr>
              <w:t>جابجایی مددجو از تخت به صندلی و برانکارد و انتقال بالعکس و تغییر وضعیت بیمار</w:t>
            </w:r>
          </w:p>
        </w:tc>
      </w:tr>
      <w:tr w:rsidR="00331728" w:rsidRPr="0053480F" w:rsidTr="002B477F">
        <w:trPr>
          <w:trHeight w:val="345"/>
        </w:trPr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</w:rPr>
            </w:pPr>
            <w:r w:rsidRPr="0053480F">
              <w:rPr>
                <w:rFonts w:cs="B Nazanin" w:hint="cs"/>
                <w:rtl/>
              </w:rPr>
              <w:t>سونداژ و ثبت جذب و دفع بیمار- گرفتن نمونه ادرار در کودکان و بالغین ومراقبت های قبل و بعد آن- شستشوی مثانه</w:t>
            </w:r>
          </w:p>
        </w:tc>
      </w:tr>
      <w:tr w:rsidR="00331728" w:rsidRPr="0053480F" w:rsidTr="002B477F">
        <w:trPr>
          <w:trHeight w:val="225"/>
        </w:trPr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>تنقیه</w:t>
            </w:r>
          </w:p>
        </w:tc>
      </w:tr>
      <w:tr w:rsidR="00331728" w:rsidRPr="0053480F" w:rsidTr="002B477F">
        <w:trPr>
          <w:trHeight w:val="363"/>
        </w:trPr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</w:rPr>
            </w:pPr>
            <w:r w:rsidRPr="0053480F">
              <w:rPr>
                <w:rFonts w:cs="B Nazanin" w:hint="cs"/>
                <w:rtl/>
              </w:rPr>
              <w:t>مراقبت</w:t>
            </w:r>
            <w:r>
              <w:rPr>
                <w:rFonts w:cs="B Nazanin" w:hint="cs"/>
                <w:rtl/>
              </w:rPr>
              <w:t xml:space="preserve"> پرستاری و آموزش به بیمار دارای کلستومی، ایلئوستومی، نفروستومی،  یورستومی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</w:rPr>
            </w:pPr>
            <w:r w:rsidRPr="0053480F">
              <w:rPr>
                <w:rFonts w:cs="B Nazanin" w:hint="cs"/>
                <w:rtl/>
              </w:rPr>
              <w:t>مراقبت از بیمار ایزوله و ایزوله معکوس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lang w:bidi="fa-IR"/>
              </w:rPr>
            </w:pPr>
            <w:r w:rsidRPr="0053480F">
              <w:rPr>
                <w:rFonts w:cs="B Nazanin" w:hint="cs"/>
                <w:rtl/>
              </w:rPr>
              <w:t>گذاشتن</w:t>
            </w:r>
            <w:r w:rsidRPr="0053480F">
              <w:rPr>
                <w:rFonts w:cs="B Nazanin"/>
              </w:rPr>
              <w:t>NGT</w:t>
            </w:r>
            <w:r w:rsidRPr="0053480F">
              <w:rPr>
                <w:rFonts w:cs="B Nazanin" w:hint="cs"/>
                <w:rtl/>
              </w:rPr>
              <w:t>-گاواژ و لاواژ</w:t>
            </w:r>
            <w:r w:rsidRPr="0053480F">
              <w:rPr>
                <w:rFonts w:cs="B Nazanin" w:hint="cs"/>
                <w:rtl/>
                <w:lang w:bidi="fa-IR"/>
              </w:rPr>
              <w:t xml:space="preserve"> - خارج کردن </w:t>
            </w:r>
            <w:r w:rsidRPr="0053480F">
              <w:rPr>
                <w:rFonts w:cs="B Nazanin"/>
                <w:lang w:bidi="fa-IR"/>
              </w:rPr>
              <w:t>NGT</w:t>
            </w:r>
            <w:r w:rsidRPr="0053480F">
              <w:rPr>
                <w:rFonts w:cs="B Nazanin" w:hint="cs"/>
                <w:rtl/>
                <w:lang w:bidi="fa-IR"/>
              </w:rPr>
              <w:t xml:space="preserve"> و شستشوی معده در کودکان و بالغین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</w:rPr>
            </w:pPr>
            <w:r w:rsidRPr="0053480F">
              <w:rPr>
                <w:rFonts w:cs="B Nazanin" w:hint="cs"/>
                <w:rtl/>
              </w:rPr>
              <w:t>اکسیژن درمانی(کانولا و انواع ماسک</w:t>
            </w:r>
            <w:r>
              <w:rPr>
                <w:rFonts w:cs="B Nazanin" w:hint="cs"/>
                <w:rtl/>
              </w:rPr>
              <w:t>، ماسک ونچوری</w:t>
            </w:r>
            <w:r w:rsidRPr="0053480F">
              <w:rPr>
                <w:rFonts w:cs="B Nazanin" w:hint="cs"/>
                <w:rtl/>
              </w:rPr>
              <w:t>)</w:t>
            </w:r>
            <w:r w:rsidR="003A7840">
              <w:rPr>
                <w:rFonts w:cs="B Nazanin" w:hint="cs"/>
                <w:rtl/>
              </w:rPr>
              <w:t xml:space="preserve">، </w:t>
            </w:r>
            <w:r w:rsidR="003A7840">
              <w:rPr>
                <w:rFonts w:cs="B Nazanin" w:hint="cs"/>
                <w:rtl/>
                <w:lang w:bidi="fa-IR"/>
              </w:rPr>
              <w:t>نبولایزر،</w:t>
            </w:r>
            <w:r>
              <w:rPr>
                <w:rFonts w:cs="B Nazanin" w:hint="cs"/>
                <w:rtl/>
              </w:rPr>
              <w:t xml:space="preserve"> </w:t>
            </w:r>
            <w:r w:rsidRPr="0053480F">
              <w:rPr>
                <w:rFonts w:cs="B Nazanin" w:hint="cs"/>
                <w:rtl/>
              </w:rPr>
              <w:t>فیزیو تراپی تنفسی در کودکان و بالغین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>مراقبت از لوله تراشه و تراکئوستومی- ساکشن، مراقبت از دهان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 xml:space="preserve">انواع پانسمان-کشیدن بخیه و درن (همواک و جکسون </w:t>
            </w:r>
            <w:r w:rsidRPr="0053480F">
              <w:rPr>
                <w:rFonts w:ascii="Times New Roman" w:hAnsi="Times New Roman" w:cs="Times New Roman" w:hint="cs"/>
                <w:rtl/>
              </w:rPr>
              <w:t>–</w:t>
            </w:r>
            <w:r w:rsidRPr="0053480F">
              <w:rPr>
                <w:rFonts w:cs="B Nazanin" w:hint="cs"/>
                <w:rtl/>
              </w:rPr>
              <w:t xml:space="preserve"> پرات)- انواع بانداژ- کشت زخم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>دارو درمانی(دارو های خوراکی،تزریقات وریدی،زیر جلدی، داخل جلدی، عضلانی)- تنظیم قطرات داروها- ریختن قطره در گوش و چشم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 xml:space="preserve">سرم درمانی و مراقبت های آن- تهیه سرم-تنظیم قطره- اضافه کردن الکترولیت ها- ساخت سرم با غلظت بالا برای مددجویان </w:t>
            </w:r>
            <w:r w:rsidRPr="0053480F">
              <w:rPr>
                <w:rFonts w:cs="B Nazanin" w:hint="cs"/>
                <w:u w:val="single"/>
                <w:rtl/>
              </w:rPr>
              <w:t>کودک</w:t>
            </w:r>
            <w:r w:rsidRPr="0053480F">
              <w:rPr>
                <w:rFonts w:cs="B Nazanin" w:hint="cs"/>
                <w:rtl/>
              </w:rPr>
              <w:t xml:space="preserve"> و بزرگسال کار با میکروست و پمپ انفوزیون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>گرفتن نمونه خون- برقراری خط وریدی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>مراقبت های قبل و بعد از اتاق عمل</w:t>
            </w:r>
          </w:p>
        </w:tc>
      </w:tr>
      <w:tr w:rsidR="00331728" w:rsidRPr="0053480F" w:rsidTr="002B477F">
        <w:trPr>
          <w:trHeight w:val="275"/>
        </w:trPr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ترانسفیوژ</w:t>
            </w:r>
            <w:r w:rsidRPr="0053480F">
              <w:rPr>
                <w:rFonts w:cs="B Nazanin" w:hint="cs"/>
                <w:rtl/>
              </w:rPr>
              <w:t>ن خون</w:t>
            </w:r>
            <w:r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 و فراورده های آن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cs="B Nazanin" w:hint="cs"/>
                <w:rtl/>
                <w:lang w:bidi="fa-IR"/>
              </w:rPr>
              <w:t>واکنشهای ناشی از ترانسفیوژن خون</w:t>
            </w:r>
          </w:p>
        </w:tc>
      </w:tr>
      <w:tr w:rsidR="00331728" w:rsidRPr="0053480F" w:rsidTr="002B477F">
        <w:trPr>
          <w:trHeight w:val="323"/>
        </w:trPr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 کردن برگه جذب و دفع بیمار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  <w:lang w:bidi="fa-IR"/>
              </w:rPr>
            </w:pPr>
            <w:r w:rsidRPr="0053480F">
              <w:rPr>
                <w:rFonts w:cs="B Nazanin" w:hint="cs"/>
                <w:rtl/>
                <w:lang w:bidi="fa-IR"/>
              </w:rPr>
              <w:t>مراقبت از گرافت های شریانی و وریدی یا فیستول  و کاتتر دیالیز صفاقی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>اندازه گیری علائم حیاتی کودک و نوزاد و حد نرمال آن بر اساس سن مددجو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  <w:lang w:bidi="fa-IR"/>
              </w:rPr>
            </w:pPr>
            <w:r w:rsidRPr="0053480F">
              <w:rPr>
                <w:rFonts w:cs="B Nazanin"/>
              </w:rPr>
              <w:t>CPR</w:t>
            </w:r>
            <w:r w:rsidRPr="0053480F">
              <w:rPr>
                <w:rFonts w:cs="B Nazanin" w:hint="cs"/>
                <w:rtl/>
                <w:lang w:bidi="fa-IR"/>
              </w:rPr>
              <w:t xml:space="preserve"> نوزاد، کودکان و بالغین بر اساس پروتکل 2015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>مانورهای کاربردی در آسپیراسیون جسم خارجی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  <w:lang w:bidi="fa-IR"/>
              </w:rPr>
            </w:pPr>
            <w:r w:rsidRPr="0053480F">
              <w:rPr>
                <w:rFonts w:cs="B Nazanin" w:hint="cs"/>
                <w:rtl/>
              </w:rPr>
              <w:t>مراقبت از مادر باردار</w:t>
            </w:r>
            <w:r>
              <w:rPr>
                <w:rFonts w:cs="B Nazanin" w:hint="cs"/>
                <w:rtl/>
              </w:rPr>
              <w:t xml:space="preserve"> بر اساس طبق </w:t>
            </w:r>
            <w:r w:rsidRPr="006101D2">
              <w:rPr>
                <w:rFonts w:cs="B Nazanin" w:hint="cs"/>
                <w:rtl/>
              </w:rPr>
              <w:t>دستوالعمل های کشوری که در سایت بارگذاری شده است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 xml:space="preserve">مراقبت از کودک </w:t>
            </w:r>
            <w:r>
              <w:rPr>
                <w:rFonts w:cs="B Nazanin" w:hint="cs"/>
                <w:rtl/>
              </w:rPr>
              <w:t xml:space="preserve">و واکسیناسیون بر اساس </w:t>
            </w:r>
            <w:r w:rsidRPr="003A7840">
              <w:rPr>
                <w:rFonts w:cs="B Nazanin" w:hint="cs"/>
                <w:rtl/>
              </w:rPr>
              <w:t xml:space="preserve">دستوالعمل های کشوری </w:t>
            </w:r>
            <w:r w:rsidRPr="003A784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101D2">
              <w:rPr>
                <w:rFonts w:cs="B Nazanin" w:hint="cs"/>
                <w:rtl/>
              </w:rPr>
              <w:t>که در سایت بارگذاری شده است</w:t>
            </w:r>
          </w:p>
        </w:tc>
      </w:tr>
      <w:tr w:rsidR="00331728" w:rsidRPr="0053480F" w:rsidTr="002B477F"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>گرفتن شرح حال از مددجو</w:t>
            </w:r>
            <w:r>
              <w:rPr>
                <w:rFonts w:cs="B Nazanin" w:hint="cs"/>
                <w:rtl/>
              </w:rPr>
              <w:t xml:space="preserve"> براساس باربارابیتز</w:t>
            </w:r>
          </w:p>
        </w:tc>
      </w:tr>
      <w:tr w:rsidR="00331728" w:rsidRPr="0053480F" w:rsidTr="002B477F">
        <w:trPr>
          <w:trHeight w:val="318"/>
        </w:trPr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تزریق انسولین، آموزشهای بیمار دریافت کننده انسولین</w:t>
            </w:r>
          </w:p>
        </w:tc>
      </w:tr>
      <w:tr w:rsidR="00331728" w:rsidRPr="0053480F" w:rsidTr="002B477F">
        <w:trPr>
          <w:trHeight w:val="363"/>
        </w:trPr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Default="00331728" w:rsidP="002B477F">
            <w:pPr>
              <w:bidi/>
              <w:spacing w:line="21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تفسیر </w:t>
            </w:r>
            <w:r>
              <w:rPr>
                <w:rFonts w:cs="B Nazanin"/>
              </w:rPr>
              <w:t>ABG</w:t>
            </w:r>
            <w:r>
              <w:rPr>
                <w:rFonts w:cs="B Nazanin" w:hint="cs"/>
                <w:rtl/>
                <w:lang w:bidi="fa-IR"/>
              </w:rPr>
              <w:t xml:space="preserve"> طبیعی و مراقبتهای آن</w:t>
            </w:r>
          </w:p>
        </w:tc>
      </w:tr>
      <w:tr w:rsidR="00331728" w:rsidRPr="0053480F" w:rsidTr="002B477F">
        <w:trPr>
          <w:trHeight w:val="413"/>
        </w:trPr>
        <w:tc>
          <w:tcPr>
            <w:tcW w:w="3078" w:type="dxa"/>
            <w:vMerge/>
          </w:tcPr>
          <w:p w:rsidR="00331728" w:rsidRPr="0053480F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331728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گزیدگیها، مسمومیتها، سرمازدگی، گرمازدگی</w:t>
            </w:r>
          </w:p>
          <w:p w:rsidR="00331728" w:rsidRDefault="00331728" w:rsidP="002B477F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مراقبتهای بیمار تحت ونتیلاتور و عوارض آن</w:t>
            </w:r>
          </w:p>
        </w:tc>
      </w:tr>
      <w:tr w:rsidR="002B477F" w:rsidRPr="0053480F" w:rsidTr="002B477F">
        <w:trPr>
          <w:trHeight w:val="418"/>
        </w:trPr>
        <w:tc>
          <w:tcPr>
            <w:tcW w:w="3078" w:type="dxa"/>
            <w:vMerge w:val="restart"/>
            <w:tcBorders>
              <w:top w:val="nil"/>
            </w:tcBorders>
          </w:tcPr>
          <w:p w:rsidR="002B477F" w:rsidRPr="0053480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2B477F" w:rsidRPr="0053480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گرفتن نوار قلب و تفسیر یک نوار قلب طبیعی</w:t>
            </w:r>
          </w:p>
        </w:tc>
      </w:tr>
      <w:tr w:rsidR="002B477F" w:rsidRPr="0053480F" w:rsidTr="002B477F">
        <w:trPr>
          <w:trHeight w:val="476"/>
        </w:trPr>
        <w:tc>
          <w:tcPr>
            <w:tcW w:w="3078" w:type="dxa"/>
            <w:vMerge/>
            <w:tcBorders>
              <w:top w:val="nil"/>
            </w:tcBorders>
          </w:tcPr>
          <w:p w:rsidR="002B477F" w:rsidRPr="0053480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2B477F" w:rsidRDefault="002B477F" w:rsidP="002B477F">
            <w:pPr>
              <w:bidi/>
              <w:spacing w:line="21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تشخیص آریتمی های </w:t>
            </w:r>
            <w:r>
              <w:rPr>
                <w:rFonts w:cs="B Nazanin"/>
                <w:lang w:bidi="fa-IR"/>
              </w:rPr>
              <w:t>VT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/>
                <w:lang w:bidi="fa-IR"/>
              </w:rPr>
              <w:t>VF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/>
                <w:lang w:bidi="fa-IR"/>
              </w:rPr>
              <w:t>AF</w:t>
            </w:r>
            <w:r>
              <w:rPr>
                <w:rFonts w:cs="B Nazanin" w:hint="cs"/>
                <w:rtl/>
                <w:lang w:bidi="fa-IR"/>
              </w:rPr>
              <w:t xml:space="preserve"> ، </w:t>
            </w:r>
            <w:r>
              <w:rPr>
                <w:rFonts w:cs="B Nazanin"/>
                <w:lang w:bidi="fa-IR"/>
              </w:rPr>
              <w:t>PVC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/>
                <w:lang w:bidi="fa-IR"/>
              </w:rPr>
              <w:t>PAT</w:t>
            </w:r>
            <w:r>
              <w:rPr>
                <w:rFonts w:cs="B Nazanin" w:hint="cs"/>
                <w:rtl/>
                <w:lang w:bidi="fa-IR"/>
              </w:rPr>
              <w:t xml:space="preserve"> و بلوک کامل قلبی و تشخیص  </w:t>
            </w:r>
            <w:r>
              <w:rPr>
                <w:rFonts w:cs="B Nazanin"/>
                <w:lang w:bidi="fa-IR"/>
              </w:rPr>
              <w:t xml:space="preserve"> MI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در </w:t>
            </w:r>
          </w:p>
          <w:p w:rsidR="002B477F" w:rsidRDefault="002B477F" w:rsidP="002B477F">
            <w:pPr>
              <w:bidi/>
              <w:spacing w:line="216" w:lineRule="auto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ECG</w:t>
            </w:r>
            <w:r>
              <w:rPr>
                <w:rFonts w:cs="B Nazanin" w:hint="cs"/>
                <w:rtl/>
                <w:lang w:bidi="fa-IR"/>
              </w:rPr>
              <w:t xml:space="preserve">و درمان آنها </w:t>
            </w:r>
          </w:p>
        </w:tc>
      </w:tr>
      <w:tr w:rsidR="002B477F" w:rsidRPr="0053480F" w:rsidTr="002B477F">
        <w:trPr>
          <w:trHeight w:val="476"/>
        </w:trPr>
        <w:tc>
          <w:tcPr>
            <w:tcW w:w="3078" w:type="dxa"/>
            <w:vMerge/>
            <w:tcBorders>
              <w:top w:val="nil"/>
            </w:tcBorders>
          </w:tcPr>
          <w:p w:rsidR="002B477F" w:rsidRPr="0053480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2B477F" w:rsidRDefault="002B477F" w:rsidP="002B477F">
            <w:pPr>
              <w:bidi/>
              <w:spacing w:line="216" w:lineRule="auto"/>
              <w:rPr>
                <w:rFonts w:cs="B Nazanin"/>
                <w:rtl/>
                <w:lang w:bidi="fa-IR"/>
              </w:rPr>
            </w:pPr>
            <w:r w:rsidRPr="0053480F">
              <w:rPr>
                <w:rFonts w:cs="B Nazanin" w:hint="cs"/>
                <w:rtl/>
              </w:rPr>
              <w:t>بکارگیری فرآیند پرستاری در مراقبت از مددجویان مبتلا به سرطان</w:t>
            </w:r>
          </w:p>
        </w:tc>
      </w:tr>
      <w:tr w:rsidR="002B477F" w:rsidRPr="0053480F" w:rsidTr="002B477F">
        <w:trPr>
          <w:trHeight w:val="563"/>
        </w:trPr>
        <w:tc>
          <w:tcPr>
            <w:tcW w:w="3078" w:type="dxa"/>
            <w:vMerge/>
            <w:tcBorders>
              <w:top w:val="nil"/>
            </w:tcBorders>
          </w:tcPr>
          <w:p w:rsidR="002B477F" w:rsidRPr="0053480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2B477F" w:rsidRDefault="002B477F" w:rsidP="002B477F">
            <w:pPr>
              <w:bidi/>
              <w:spacing w:line="216" w:lineRule="auto"/>
              <w:rPr>
                <w:rFonts w:cs="B Nazanin"/>
                <w:rtl/>
                <w:lang w:bidi="fa-IR"/>
              </w:rPr>
            </w:pPr>
            <w:r w:rsidRPr="0053480F">
              <w:rPr>
                <w:rFonts w:cs="B Nazanin" w:hint="cs"/>
                <w:rtl/>
              </w:rPr>
              <w:t>مراقبت های پرستاری</w:t>
            </w:r>
            <w:r>
              <w:rPr>
                <w:rFonts w:cs="B Nazanin" w:hint="cs"/>
                <w:rtl/>
              </w:rPr>
              <w:t xml:space="preserve"> بیمار با چست تیوب</w:t>
            </w:r>
          </w:p>
        </w:tc>
      </w:tr>
      <w:tr w:rsidR="002B477F" w:rsidRPr="0053480F" w:rsidTr="002B477F">
        <w:trPr>
          <w:trHeight w:val="313"/>
        </w:trPr>
        <w:tc>
          <w:tcPr>
            <w:tcW w:w="3078" w:type="dxa"/>
            <w:vMerge/>
            <w:tcBorders>
              <w:top w:val="nil"/>
            </w:tcBorders>
          </w:tcPr>
          <w:p w:rsidR="002B477F" w:rsidRPr="0053480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2B477F" w:rsidRPr="0053480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53480F">
              <w:rPr>
                <w:rFonts w:cs="B Nazanin" w:hint="cs"/>
                <w:rtl/>
              </w:rPr>
              <w:t>ثبت گزارش پرستاری</w:t>
            </w:r>
          </w:p>
        </w:tc>
      </w:tr>
      <w:tr w:rsidR="002B477F" w:rsidRPr="0053480F" w:rsidTr="002B477F">
        <w:trPr>
          <w:trHeight w:val="7688"/>
        </w:trPr>
        <w:tc>
          <w:tcPr>
            <w:tcW w:w="3078" w:type="dxa"/>
            <w:vMerge/>
            <w:tcBorders>
              <w:top w:val="nil"/>
            </w:tcBorders>
          </w:tcPr>
          <w:p w:rsidR="002B477F" w:rsidRPr="0053480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2B477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آموزش به بیمار و مراقبت پرستاری در 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 w:rsidRPr="0065122E">
              <w:rPr>
                <w:rFonts w:cs="B Nazanin" w:hint="cs"/>
                <w:rtl/>
              </w:rPr>
              <w:t>شیمی</w:t>
            </w:r>
            <w:r>
              <w:rPr>
                <w:rFonts w:cs="B Nazanin" w:hint="cs"/>
                <w:rtl/>
              </w:rPr>
              <w:t xml:space="preserve"> درمانی و رادیو تراپی </w:t>
            </w:r>
            <w:r w:rsidRPr="0065122E">
              <w:rPr>
                <w:rFonts w:cs="B Nazanin" w:hint="cs"/>
                <w:rtl/>
              </w:rPr>
              <w:t xml:space="preserve"> 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شکستگی، گچ گیری، اتل گذاری، فیکساتور خارجی 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آرتریت روماتوئید و لوپوس اریتماتوز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گاستریت و زخم گوارشی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اختلالات التهابی روده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پریتونیت، آپاندیسیت و انسداد روده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اختلالات انورکتال( هموروئید  آبسه آنال)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پانکراتیت و کوله سیستیت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سیروز کبدی 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هپاتیت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سنگ کلیه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انواع استومی 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آنژین صدری و </w:t>
            </w:r>
            <w:r>
              <w:rPr>
                <w:rFonts w:cs="B Nazanin"/>
              </w:rPr>
              <w:t>MI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هیپرتانسیون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/>
                <w:lang w:bidi="fa-IR"/>
              </w:rPr>
              <w:t>COPD</w:t>
            </w:r>
            <w:r>
              <w:rPr>
                <w:rFonts w:cs="B Nazanin" w:hint="cs"/>
                <w:rtl/>
                <w:lang w:bidi="fa-IR"/>
              </w:rPr>
              <w:t xml:space="preserve"> و نحوه استفاده از اسپریها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دیابت ( تغذیه، فعالیت ورزشی)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تیروئیدکتومی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افزایش </w:t>
            </w:r>
            <w:r>
              <w:rPr>
                <w:rFonts w:cs="B Nazanin"/>
              </w:rPr>
              <w:t>ICP</w:t>
            </w:r>
            <w:r>
              <w:rPr>
                <w:rFonts w:cs="B Nazanin" w:hint="cs"/>
                <w:rtl/>
                <w:lang w:bidi="fa-IR"/>
              </w:rPr>
              <w:t xml:space="preserve"> و تروما به سر 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تروما به ستون فقرات و جراحیهای ستون فقرات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پارکینسون، </w:t>
            </w:r>
            <w:r>
              <w:rPr>
                <w:rFonts w:cs="B Nazanin"/>
                <w:lang w:bidi="fa-IR"/>
              </w:rPr>
              <w:t>MS</w:t>
            </w:r>
            <w:r>
              <w:rPr>
                <w:rFonts w:cs="B Nazanin" w:hint="cs"/>
                <w:rtl/>
                <w:lang w:bidi="fa-IR"/>
              </w:rPr>
              <w:t>، میاستنی گراو، گیلن باره و تشنج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آنمی فقر آهن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مراقبتهای پس از جراحیهای چشم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بیماران دارای پیس میکر</w:t>
            </w:r>
          </w:p>
          <w:p w:rsidR="002B477F" w:rsidRPr="002B477F" w:rsidRDefault="002B477F" w:rsidP="002B477F">
            <w:pPr>
              <w:pStyle w:val="ListParagraph"/>
              <w:numPr>
                <w:ilvl w:val="0"/>
                <w:numId w:val="9"/>
              </w:num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نارسایی کلیه و بیماران تحت دیالیز</w:t>
            </w:r>
          </w:p>
        </w:tc>
      </w:tr>
      <w:tr w:rsidR="002B477F" w:rsidRPr="0053480F" w:rsidTr="002B477F">
        <w:trPr>
          <w:trHeight w:val="586"/>
        </w:trPr>
        <w:tc>
          <w:tcPr>
            <w:tcW w:w="3078" w:type="dxa"/>
            <w:vMerge/>
            <w:tcBorders>
              <w:top w:val="nil"/>
            </w:tcBorders>
          </w:tcPr>
          <w:p w:rsidR="002B477F" w:rsidRPr="0053480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</w:tcPr>
          <w:p w:rsidR="002B477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مراقبت پرستاری و آموزش به والدین کودک مبتلا به 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12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هیدروسفالی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12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سندرم نفروتیک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12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پنومونی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12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گاستروانتریت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12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نارسایی کلیه</w:t>
            </w:r>
          </w:p>
          <w:p w:rsidR="002B477F" w:rsidRDefault="002B477F" w:rsidP="002B477F">
            <w:pPr>
              <w:pStyle w:val="ListParagraph"/>
              <w:numPr>
                <w:ilvl w:val="0"/>
                <w:numId w:val="12"/>
              </w:numPr>
              <w:bidi/>
              <w:spacing w:line="216" w:lineRule="auto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سنگ کلیه</w:t>
            </w:r>
          </w:p>
          <w:p w:rsidR="002B477F" w:rsidRPr="002B477F" w:rsidRDefault="002B477F" w:rsidP="002B477F">
            <w:pPr>
              <w:pStyle w:val="ListParagraph"/>
              <w:numPr>
                <w:ilvl w:val="0"/>
                <w:numId w:val="12"/>
              </w:numPr>
              <w:bidi/>
              <w:spacing w:line="216" w:lineRule="auto"/>
              <w:rPr>
                <w:rFonts w:cs="B Nazanin"/>
                <w:rtl/>
              </w:rPr>
            </w:pPr>
            <w:r>
              <w:rPr>
                <w:rFonts w:cs="B Nazanin"/>
              </w:rPr>
              <w:t>UTI</w:t>
            </w:r>
          </w:p>
        </w:tc>
      </w:tr>
      <w:tr w:rsidR="002B477F" w:rsidRPr="0053480F" w:rsidTr="002B477F">
        <w:trPr>
          <w:trHeight w:val="290"/>
        </w:trPr>
        <w:tc>
          <w:tcPr>
            <w:tcW w:w="3078" w:type="dxa"/>
            <w:vMerge/>
            <w:tcBorders>
              <w:top w:val="nil"/>
              <w:bottom w:val="single" w:sz="4" w:space="0" w:color="auto"/>
            </w:tcBorders>
          </w:tcPr>
          <w:p w:rsidR="002B477F" w:rsidRPr="0053480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</w:p>
        </w:tc>
        <w:tc>
          <w:tcPr>
            <w:tcW w:w="6727" w:type="dxa"/>
            <w:tcBorders>
              <w:bottom w:val="single" w:sz="4" w:space="0" w:color="auto"/>
            </w:tcBorders>
          </w:tcPr>
          <w:p w:rsidR="002B477F" w:rsidRPr="0053480F" w:rsidRDefault="002B477F" w:rsidP="002B477F">
            <w:pPr>
              <w:bidi/>
              <w:spacing w:line="216" w:lineRule="auto"/>
              <w:rPr>
                <w:rFonts w:cs="B Nazanin"/>
                <w:rtl/>
              </w:rPr>
            </w:pPr>
            <w:r w:rsidRPr="003F6501">
              <w:rPr>
                <w:rFonts w:cs="B Nazanin" w:hint="cs"/>
                <w:sz w:val="24"/>
                <w:szCs w:val="24"/>
                <w:rtl/>
              </w:rPr>
              <w:t>ارتباط و ارتباط درمانی- علائم و نشانه ها در اختلالات روانی- فرآیند پرستاری در اختلالات روانی- درمان ها در روانپزشکی</w:t>
            </w:r>
          </w:p>
        </w:tc>
      </w:tr>
    </w:tbl>
    <w:p w:rsidR="003F6501" w:rsidRDefault="003F6501" w:rsidP="00C348B6">
      <w:pPr>
        <w:bidi/>
        <w:rPr>
          <w:rFonts w:cs="B Nazanin"/>
          <w:b/>
          <w:bCs/>
          <w:color w:val="FF0000"/>
          <w:sz w:val="24"/>
          <w:szCs w:val="24"/>
          <w:highlight w:val="yellow"/>
          <w:u w:val="single"/>
          <w:rtl/>
          <w:lang w:bidi="fa-IR"/>
        </w:rPr>
      </w:pPr>
    </w:p>
    <w:tbl>
      <w:tblPr>
        <w:tblStyle w:val="TableGrid2"/>
        <w:tblpPr w:leftFromText="180" w:rightFromText="180" w:horzAnchor="margin" w:tblpY="805"/>
        <w:bidiVisual/>
        <w:tblW w:w="0" w:type="auto"/>
        <w:tblLook w:val="04A0" w:firstRow="1" w:lastRow="0" w:firstColumn="1" w:lastColumn="0" w:noHBand="0" w:noVBand="1"/>
      </w:tblPr>
      <w:tblGrid>
        <w:gridCol w:w="4662"/>
        <w:gridCol w:w="4661"/>
      </w:tblGrid>
      <w:tr w:rsidR="00DD0398" w:rsidRPr="00A8777D" w:rsidTr="00627BC3">
        <w:tc>
          <w:tcPr>
            <w:tcW w:w="4675" w:type="dxa"/>
          </w:tcPr>
          <w:p w:rsidR="00DD0398" w:rsidRPr="00A8777D" w:rsidRDefault="00DD0398" w:rsidP="00627B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خواهران:</w:t>
            </w:r>
          </w:p>
        </w:tc>
        <w:tc>
          <w:tcPr>
            <w:tcW w:w="4675" w:type="dxa"/>
          </w:tcPr>
          <w:p w:rsidR="00DD0398" w:rsidRPr="00A8777D" w:rsidRDefault="00DD0398" w:rsidP="00627BC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برادران:</w:t>
            </w:r>
          </w:p>
        </w:tc>
      </w:tr>
      <w:tr w:rsidR="00DD0398" w:rsidRPr="00A8777D" w:rsidTr="00627BC3">
        <w:tc>
          <w:tcPr>
            <w:tcW w:w="4675" w:type="dxa"/>
          </w:tcPr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واکسیناسیون کودکان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واکسیناسیون گروه</w:t>
            </w: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های در معرض خطر( مادران باردار، مزدوجین، قبل از بارداری، سربازان، گروه</w:t>
            </w: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های پرخطر، سالمندان)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اندازه گیری قد و وزن و دورسر کودک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آموزش تغذیه با شیر مادر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فاصله گزاری بین فرزندان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مراقبت در ماستیت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مراقبت از خود پس از زایمان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بررسی خونریزی واژینال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مراقبت از اپی زیاتومی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مراقبت از اختلالات غیر طبیعی( پره اکلامسی، اکلامسی، مول هیداتیفرم، سقط، جفت سرراهی)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خودآزمایی پستان و پاپ اسمیر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بیماریابی( معرفی کیس)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آموزش بهداشت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مراقبت سالمندان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مراقبت میانسالان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بهداشت دهان و دندان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مشاوره ازدواج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بازدید منزل</w:t>
            </w:r>
          </w:p>
          <w:p w:rsidR="00DD0398" w:rsidRPr="00A8777D" w:rsidRDefault="00DD0398" w:rsidP="00DD0398">
            <w:pPr>
              <w:numPr>
                <w:ilvl w:val="0"/>
                <w:numId w:val="10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تغذیه تکمیلی</w:t>
            </w:r>
          </w:p>
          <w:p w:rsidR="00DD0398" w:rsidRPr="00A8777D" w:rsidRDefault="00DD0398" w:rsidP="00627BC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</w:tcPr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واکسیناسیون کودکان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واکسیناسیون گروه</w:t>
            </w: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های در معرض خطر( مادران باردار، مزدوجین، قبل از بارداری، سربازان، گروه</w:t>
            </w: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های پرخطر، سالمندان)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اندازه گیری قد و وزن و دورسر کودک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بیماریابی (معرفی کیس)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آموزش بهداشت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مراقبت سالمندان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مراقبت میانسالان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بهداشت دهان و دندان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مشاوره ازدواج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بازدید منزل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تغذیه تکمیلی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بهداشت محیط</w:t>
            </w:r>
          </w:p>
          <w:p w:rsidR="00DD0398" w:rsidRPr="00A8777D" w:rsidRDefault="00DD0398" w:rsidP="00DD0398">
            <w:pPr>
              <w:numPr>
                <w:ilvl w:val="0"/>
                <w:numId w:val="11"/>
              </w:numPr>
              <w:bidi/>
              <w:spacing w:after="0" w:line="240" w:lineRule="auto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t>بهداشت حرفه</w:t>
            </w:r>
            <w:r w:rsidRPr="00A8777D"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ای</w:t>
            </w:r>
          </w:p>
          <w:p w:rsidR="00DD0398" w:rsidRPr="00A8777D" w:rsidRDefault="00DD0398" w:rsidP="00627BC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D0398" w:rsidRPr="00C56DA7" w:rsidRDefault="00DD0398" w:rsidP="00DD0398">
      <w:pPr>
        <w:jc w:val="center"/>
        <w:rPr>
          <w:rFonts w:cs="B Titr"/>
          <w:sz w:val="28"/>
          <w:szCs w:val="28"/>
          <w:rtl/>
          <w:lang w:bidi="fa-IR"/>
        </w:rPr>
      </w:pPr>
      <w:r w:rsidRPr="00C56DA7">
        <w:rPr>
          <w:rFonts w:cs="B Titr" w:hint="cs"/>
          <w:sz w:val="28"/>
          <w:szCs w:val="28"/>
          <w:highlight w:val="yellow"/>
          <w:rtl/>
          <w:lang w:bidi="fa-IR"/>
        </w:rPr>
        <w:t>مهارتهای عملی در آزمون آسکی بهداشت جامعه</w:t>
      </w:r>
    </w:p>
    <w:p w:rsidR="00DD0398" w:rsidRPr="003F6501" w:rsidRDefault="00DD0398" w:rsidP="00DD0398">
      <w:pPr>
        <w:bidi/>
        <w:rPr>
          <w:rFonts w:cs="B Nazanin"/>
          <w:b/>
          <w:bCs/>
          <w:color w:val="FF0000"/>
          <w:sz w:val="24"/>
          <w:szCs w:val="24"/>
          <w:highlight w:val="yellow"/>
          <w:u w:val="single"/>
          <w:lang w:bidi="fa-IR"/>
        </w:rPr>
      </w:pPr>
    </w:p>
    <w:sectPr w:rsidR="00DD0398" w:rsidRPr="003F6501" w:rsidSect="00B72BBD">
      <w:pgSz w:w="11906" w:h="16838"/>
      <w:pgMar w:top="426" w:right="1133" w:bottom="27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32669"/>
    <w:multiLevelType w:val="hybridMultilevel"/>
    <w:tmpl w:val="AE0E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C6670"/>
    <w:multiLevelType w:val="hybridMultilevel"/>
    <w:tmpl w:val="4FD0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B48EC"/>
    <w:multiLevelType w:val="hybridMultilevel"/>
    <w:tmpl w:val="93F0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31A86"/>
    <w:multiLevelType w:val="hybridMultilevel"/>
    <w:tmpl w:val="6C94F5FE"/>
    <w:lvl w:ilvl="0" w:tplc="70421B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A7ECC"/>
    <w:multiLevelType w:val="hybridMultilevel"/>
    <w:tmpl w:val="E83E1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61B2F"/>
    <w:multiLevelType w:val="hybridMultilevel"/>
    <w:tmpl w:val="07D6D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D1AB2"/>
    <w:multiLevelType w:val="hybridMultilevel"/>
    <w:tmpl w:val="79AE6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4E4028"/>
    <w:multiLevelType w:val="hybridMultilevel"/>
    <w:tmpl w:val="E4F88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211BD6"/>
    <w:multiLevelType w:val="hybridMultilevel"/>
    <w:tmpl w:val="4CEED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824DE"/>
    <w:multiLevelType w:val="hybridMultilevel"/>
    <w:tmpl w:val="0F709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61382"/>
    <w:multiLevelType w:val="hybridMultilevel"/>
    <w:tmpl w:val="2A822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564C8"/>
    <w:multiLevelType w:val="hybridMultilevel"/>
    <w:tmpl w:val="16F05E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5D"/>
    <w:rsid w:val="000419C1"/>
    <w:rsid w:val="00096E6D"/>
    <w:rsid w:val="0015134B"/>
    <w:rsid w:val="00182969"/>
    <w:rsid w:val="00222813"/>
    <w:rsid w:val="0024407A"/>
    <w:rsid w:val="002B477F"/>
    <w:rsid w:val="00331728"/>
    <w:rsid w:val="00334705"/>
    <w:rsid w:val="0039571C"/>
    <w:rsid w:val="00395E9B"/>
    <w:rsid w:val="003A7840"/>
    <w:rsid w:val="003F5A16"/>
    <w:rsid w:val="003F6501"/>
    <w:rsid w:val="004329E7"/>
    <w:rsid w:val="00432CD7"/>
    <w:rsid w:val="004C7D03"/>
    <w:rsid w:val="004D5599"/>
    <w:rsid w:val="0053480F"/>
    <w:rsid w:val="006101D2"/>
    <w:rsid w:val="0061098B"/>
    <w:rsid w:val="0065122E"/>
    <w:rsid w:val="006545CC"/>
    <w:rsid w:val="00680E4E"/>
    <w:rsid w:val="006B166D"/>
    <w:rsid w:val="006D1057"/>
    <w:rsid w:val="00733E8F"/>
    <w:rsid w:val="007673C6"/>
    <w:rsid w:val="007B49B9"/>
    <w:rsid w:val="007B5B37"/>
    <w:rsid w:val="007E7FF3"/>
    <w:rsid w:val="0083015D"/>
    <w:rsid w:val="00860736"/>
    <w:rsid w:val="008E706C"/>
    <w:rsid w:val="00974065"/>
    <w:rsid w:val="00AF335C"/>
    <w:rsid w:val="00B65FFC"/>
    <w:rsid w:val="00B72BBD"/>
    <w:rsid w:val="00C21792"/>
    <w:rsid w:val="00C348B6"/>
    <w:rsid w:val="00C41CA6"/>
    <w:rsid w:val="00C655E2"/>
    <w:rsid w:val="00DD0398"/>
    <w:rsid w:val="00EB1022"/>
    <w:rsid w:val="00F13D62"/>
    <w:rsid w:val="00F4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3541EC-FCEB-482C-AF07-38255769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5D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15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501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D039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کبری انصاری</cp:lastModifiedBy>
  <cp:revision>2</cp:revision>
  <dcterms:created xsi:type="dcterms:W3CDTF">2018-10-14T04:08:00Z</dcterms:created>
  <dcterms:modified xsi:type="dcterms:W3CDTF">2018-10-14T04:08:00Z</dcterms:modified>
</cp:coreProperties>
</file>